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ED" w:rsidRPr="00A50CC9" w:rsidRDefault="002B25ED" w:rsidP="002B25E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STOP</w:t>
      </w:r>
      <w:r w:rsidRPr="00A50CC9">
        <w:rPr>
          <w:rFonts w:ascii="Times New Roman" w:hAnsi="Times New Roman" w:cs="Times New Roman"/>
          <w:sz w:val="36"/>
          <w:szCs w:val="36"/>
        </w:rPr>
        <w:t xml:space="preserve">/ </w:t>
      </w:r>
      <w:r>
        <w:rPr>
          <w:rFonts w:ascii="Times New Roman" w:hAnsi="Times New Roman" w:cs="Times New Roman"/>
          <w:sz w:val="36"/>
          <w:szCs w:val="36"/>
          <w:lang w:val="en-US"/>
        </w:rPr>
        <w:t>REGRET</w:t>
      </w:r>
      <w:r w:rsidRPr="00A50CC9">
        <w:rPr>
          <w:rFonts w:ascii="Times New Roman" w:hAnsi="Times New Roman" w:cs="Times New Roman"/>
          <w:sz w:val="36"/>
          <w:szCs w:val="36"/>
        </w:rPr>
        <w:t xml:space="preserve">/ </w:t>
      </w:r>
      <w:r>
        <w:rPr>
          <w:rFonts w:ascii="Times New Roman" w:hAnsi="Times New Roman" w:cs="Times New Roman"/>
          <w:sz w:val="36"/>
          <w:szCs w:val="36"/>
          <w:lang w:val="en-US"/>
        </w:rPr>
        <w:t>ALLOW</w:t>
      </w:r>
    </w:p>
    <w:p w:rsidR="00A50CC9" w:rsidRPr="00A50CC9" w:rsidRDefault="00A50CC9" w:rsidP="00A50C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0CC9">
        <w:rPr>
          <w:rFonts w:ascii="Times New Roman" w:hAnsi="Times New Roman" w:cs="Times New Roman"/>
          <w:b/>
          <w:bCs/>
          <w:sz w:val="28"/>
          <w:szCs w:val="28"/>
        </w:rPr>
        <w:t>В английской речи мы пользуемся грамматическими конструкциями глагол + инфинитив или глагол + герундий. Чаще</w:t>
      </w:r>
      <w:r w:rsidRPr="00A50C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50CC9">
        <w:rPr>
          <w:rFonts w:ascii="Times New Roman" w:hAnsi="Times New Roman" w:cs="Times New Roman"/>
          <w:b/>
          <w:bCs/>
          <w:sz w:val="28"/>
          <w:szCs w:val="28"/>
        </w:rPr>
        <w:t>всего</w:t>
      </w:r>
      <w:r w:rsidRPr="00A50C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50CC9">
        <w:rPr>
          <w:rFonts w:ascii="Times New Roman" w:hAnsi="Times New Roman" w:cs="Times New Roman"/>
          <w:b/>
          <w:bCs/>
          <w:sz w:val="28"/>
          <w:szCs w:val="28"/>
        </w:rPr>
        <w:t>допустим</w:t>
      </w:r>
      <w:r w:rsidRPr="00A50C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50CC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50C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50CC9">
        <w:rPr>
          <w:rFonts w:ascii="Times New Roman" w:hAnsi="Times New Roman" w:cs="Times New Roman"/>
          <w:b/>
          <w:bCs/>
          <w:sz w:val="28"/>
          <w:szCs w:val="28"/>
        </w:rPr>
        <w:t>тот</w:t>
      </w:r>
      <w:r w:rsidRPr="00A50C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50CC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50C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50CC9">
        <w:rPr>
          <w:rFonts w:ascii="Times New Roman" w:hAnsi="Times New Roman" w:cs="Times New Roman"/>
          <w:b/>
          <w:bCs/>
          <w:sz w:val="28"/>
          <w:szCs w:val="28"/>
        </w:rPr>
        <w:t>другой</w:t>
      </w:r>
      <w:r w:rsidRPr="00A50C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50CC9">
        <w:rPr>
          <w:rFonts w:ascii="Times New Roman" w:hAnsi="Times New Roman" w:cs="Times New Roman"/>
          <w:b/>
          <w:bCs/>
          <w:sz w:val="28"/>
          <w:szCs w:val="28"/>
        </w:rPr>
        <w:t>вариант</w:t>
      </w:r>
      <w:r w:rsidRPr="00A50CC9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A50CC9" w:rsidRPr="00A50CC9" w:rsidRDefault="00A50CC9" w:rsidP="00A50C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0CC9">
        <w:rPr>
          <w:rFonts w:ascii="Times New Roman" w:hAnsi="Times New Roman" w:cs="Times New Roman"/>
          <w:i/>
          <w:iCs/>
          <w:sz w:val="28"/>
          <w:szCs w:val="28"/>
          <w:lang w:val="en-US"/>
        </w:rPr>
        <w:t>I </w:t>
      </w:r>
      <w:r w:rsidRPr="00A50CC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like to swim</w:t>
      </w:r>
      <w:r w:rsidRPr="00A50CC9">
        <w:rPr>
          <w:rFonts w:ascii="Times New Roman" w:hAnsi="Times New Roman" w:cs="Times New Roman"/>
          <w:i/>
          <w:iCs/>
          <w:sz w:val="28"/>
          <w:szCs w:val="28"/>
          <w:lang w:val="en-US"/>
        </w:rPr>
        <w:t> in the pool on Sundays.</w:t>
      </w:r>
    </w:p>
    <w:p w:rsidR="00A50CC9" w:rsidRPr="00A50CC9" w:rsidRDefault="00A50CC9" w:rsidP="00A50C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0CC9">
        <w:rPr>
          <w:rFonts w:ascii="Times New Roman" w:hAnsi="Times New Roman" w:cs="Times New Roman"/>
          <w:i/>
          <w:iCs/>
          <w:sz w:val="28"/>
          <w:szCs w:val="28"/>
          <w:lang w:val="en-US"/>
        </w:rPr>
        <w:t>I </w:t>
      </w:r>
      <w:r w:rsidRPr="00A50CC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like swimming</w:t>
      </w:r>
      <w:r w:rsidRPr="00A50CC9">
        <w:rPr>
          <w:rFonts w:ascii="Times New Roman" w:hAnsi="Times New Roman" w:cs="Times New Roman"/>
          <w:i/>
          <w:iCs/>
          <w:sz w:val="28"/>
          <w:szCs w:val="28"/>
          <w:lang w:val="en-US"/>
        </w:rPr>
        <w:t> in the pool on Sundays.</w:t>
      </w:r>
    </w:p>
    <w:p w:rsidR="00A50CC9" w:rsidRPr="00A50CC9" w:rsidRDefault="00A50CC9" w:rsidP="00A50CC9">
      <w:pPr>
        <w:rPr>
          <w:rFonts w:ascii="Times New Roman" w:hAnsi="Times New Roman" w:cs="Times New Roman"/>
          <w:sz w:val="28"/>
          <w:szCs w:val="28"/>
        </w:rPr>
      </w:pPr>
      <w:r w:rsidRPr="00A50CC9">
        <w:rPr>
          <w:rFonts w:ascii="Times New Roman" w:hAnsi="Times New Roman" w:cs="Times New Roman"/>
          <w:sz w:val="28"/>
          <w:szCs w:val="28"/>
        </w:rPr>
        <w:t>Значение обеих фраз одинаково: Я люблю плавать в бассейне по воскресеньям.</w:t>
      </w:r>
    </w:p>
    <w:p w:rsidR="00A50CC9" w:rsidRPr="00A50CC9" w:rsidRDefault="00A50CC9" w:rsidP="00A50CC9">
      <w:pPr>
        <w:rPr>
          <w:rFonts w:ascii="Times New Roman" w:hAnsi="Times New Roman" w:cs="Times New Roman"/>
          <w:sz w:val="28"/>
          <w:szCs w:val="28"/>
        </w:rPr>
      </w:pPr>
      <w:r w:rsidRPr="00A50CC9">
        <w:rPr>
          <w:rFonts w:ascii="Times New Roman" w:hAnsi="Times New Roman" w:cs="Times New Roman"/>
          <w:sz w:val="28"/>
          <w:szCs w:val="28"/>
        </w:rPr>
        <w:t>Но есть ряд глаголов, для которых принципиально важно, идут ли они в сочетании с инфинитивом или </w:t>
      </w:r>
      <w:hyperlink r:id="rId6" w:history="1">
        <w:r w:rsidRPr="00A50CC9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герундием</w:t>
        </w:r>
      </w:hyperlink>
      <w:r w:rsidRPr="00A50CC9">
        <w:rPr>
          <w:rFonts w:ascii="Times New Roman" w:hAnsi="Times New Roman" w:cs="Times New Roman"/>
          <w:sz w:val="28"/>
          <w:szCs w:val="28"/>
        </w:rPr>
        <w:t>, так как от этого кардинально меняется смысл сказанного. Давайте рассмотрим такие глаголы.</w:t>
      </w:r>
    </w:p>
    <w:p w:rsidR="00A50CC9" w:rsidRPr="00A50CC9" w:rsidRDefault="00A50CC9" w:rsidP="00A50CC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CC9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A50C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50CC9">
        <w:rPr>
          <w:rFonts w:ascii="Times New Roman" w:hAnsi="Times New Roman" w:cs="Times New Roman"/>
          <w:i/>
          <w:iCs/>
          <w:sz w:val="28"/>
          <w:szCs w:val="28"/>
        </w:rPr>
        <w:t>stop</w:t>
      </w:r>
      <w:proofErr w:type="spellEnd"/>
      <w:r w:rsidRPr="00A50CC9">
        <w:rPr>
          <w:rFonts w:ascii="Times New Roman" w:hAnsi="Times New Roman" w:cs="Times New Roman"/>
          <w:sz w:val="28"/>
          <w:szCs w:val="28"/>
        </w:rPr>
        <w:t> / остановиться, прекратить</w:t>
      </w:r>
    </w:p>
    <w:p w:rsidR="00A50CC9" w:rsidRPr="00A50CC9" w:rsidRDefault="00A50CC9" w:rsidP="00A50C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0CC9">
        <w:rPr>
          <w:rFonts w:ascii="Times New Roman" w:hAnsi="Times New Roman" w:cs="Times New Roman"/>
          <w:i/>
          <w:iCs/>
          <w:sz w:val="28"/>
          <w:szCs w:val="28"/>
          <w:lang w:val="en-US"/>
        </w:rPr>
        <w:t>The man </w:t>
      </w:r>
      <w:r w:rsidRPr="00A50CC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stopped to drink </w:t>
      </w:r>
      <w:r w:rsidRPr="00A50CC9">
        <w:rPr>
          <w:rFonts w:ascii="Times New Roman" w:hAnsi="Times New Roman" w:cs="Times New Roman"/>
          <w:i/>
          <w:iCs/>
          <w:sz w:val="28"/>
          <w:szCs w:val="28"/>
          <w:lang w:val="en-US"/>
        </w:rPr>
        <w:t>coffee.</w:t>
      </w:r>
    </w:p>
    <w:p w:rsidR="00A50CC9" w:rsidRPr="00A50CC9" w:rsidRDefault="00A50CC9" w:rsidP="00A50C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0CC9">
        <w:rPr>
          <w:rFonts w:ascii="Times New Roman" w:hAnsi="Times New Roman" w:cs="Times New Roman"/>
          <w:i/>
          <w:iCs/>
          <w:sz w:val="28"/>
          <w:szCs w:val="28"/>
          <w:lang w:val="en-US"/>
        </w:rPr>
        <w:t>The man </w:t>
      </w:r>
      <w:r w:rsidRPr="00A50CC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stopped drinking</w:t>
      </w:r>
      <w:r w:rsidRPr="00A50CC9">
        <w:rPr>
          <w:rFonts w:ascii="Times New Roman" w:hAnsi="Times New Roman" w:cs="Times New Roman"/>
          <w:i/>
          <w:iCs/>
          <w:sz w:val="28"/>
          <w:szCs w:val="28"/>
          <w:lang w:val="en-US"/>
        </w:rPr>
        <w:t> coffee.</w:t>
      </w:r>
    </w:p>
    <w:p w:rsidR="00A50CC9" w:rsidRPr="00A50CC9" w:rsidRDefault="00A50CC9" w:rsidP="00A50CC9">
      <w:pPr>
        <w:rPr>
          <w:rFonts w:ascii="Times New Roman" w:hAnsi="Times New Roman" w:cs="Times New Roman"/>
          <w:sz w:val="28"/>
          <w:szCs w:val="28"/>
        </w:rPr>
      </w:pPr>
      <w:r w:rsidRPr="00A50CC9">
        <w:rPr>
          <w:rFonts w:ascii="Times New Roman" w:hAnsi="Times New Roman" w:cs="Times New Roman"/>
          <w:sz w:val="28"/>
          <w:szCs w:val="28"/>
        </w:rPr>
        <w:t xml:space="preserve">На первый взгляд эти фразы похожи, не правда ли? Вот только означают они противоположные вещи. В первом случае мужчина остановился, чтобы выпить кофе. Во втором — он бросил пить кофе. Возможно, </w:t>
      </w:r>
      <w:proofErr w:type="gramStart"/>
      <w:r w:rsidRPr="00A50CC9">
        <w:rPr>
          <w:rFonts w:ascii="Times New Roman" w:hAnsi="Times New Roman" w:cs="Times New Roman"/>
          <w:sz w:val="28"/>
          <w:szCs w:val="28"/>
        </w:rPr>
        <w:t>насовсем</w:t>
      </w:r>
      <w:proofErr w:type="gramEnd"/>
      <w:r w:rsidRPr="00A50C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50CC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50CC9">
        <w:rPr>
          <w:rFonts w:ascii="Times New Roman" w:hAnsi="Times New Roman" w:cs="Times New Roman"/>
          <w:sz w:val="28"/>
          <w:szCs w:val="28"/>
        </w:rPr>
        <w:t xml:space="preserve"> по крайней мере на время.</w:t>
      </w:r>
    </w:p>
    <w:p w:rsidR="00A50CC9" w:rsidRPr="00A50CC9" w:rsidRDefault="00A50CC9" w:rsidP="00A50C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0CC9">
        <w:rPr>
          <w:rFonts w:ascii="Times New Roman" w:hAnsi="Times New Roman" w:cs="Times New Roman"/>
          <w:sz w:val="28"/>
          <w:szCs w:val="28"/>
        </w:rPr>
        <w:t>Запомните:</w:t>
      </w:r>
    </w:p>
    <w:tbl>
      <w:tblPr>
        <w:tblW w:w="135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A50CC9" w:rsidRPr="00A50CC9" w:rsidTr="00A50CC9">
        <w:trPr>
          <w:tblCellSpacing w:w="15" w:type="dxa"/>
        </w:trPr>
        <w:tc>
          <w:tcPr>
            <w:tcW w:w="9360" w:type="dxa"/>
            <w:tcBorders>
              <w:top w:val="single" w:sz="6" w:space="0" w:color="003359"/>
              <w:left w:val="single" w:sz="6" w:space="0" w:color="003359"/>
              <w:bottom w:val="single" w:sz="6" w:space="0" w:color="003359"/>
              <w:right w:val="single" w:sz="6" w:space="0" w:color="003359"/>
            </w:tcBorders>
            <w:vAlign w:val="center"/>
            <w:hideMark/>
          </w:tcPr>
          <w:p w:rsidR="00A50CC9" w:rsidRPr="00A50CC9" w:rsidRDefault="00A50CC9" w:rsidP="00A5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>stop</w:t>
            </w:r>
            <w:proofErr w:type="spellEnd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>infinitive</w:t>
            </w:r>
            <w:proofErr w:type="spellEnd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 xml:space="preserve"> = остановиться, чтобы сделать что-то</w:t>
            </w:r>
          </w:p>
        </w:tc>
      </w:tr>
      <w:tr w:rsidR="00A50CC9" w:rsidRPr="00A50CC9" w:rsidTr="00A50CC9">
        <w:trPr>
          <w:tblCellSpacing w:w="15" w:type="dxa"/>
        </w:trPr>
        <w:tc>
          <w:tcPr>
            <w:tcW w:w="9360" w:type="dxa"/>
            <w:tcBorders>
              <w:top w:val="single" w:sz="6" w:space="0" w:color="003359"/>
              <w:left w:val="single" w:sz="6" w:space="0" w:color="003359"/>
              <w:bottom w:val="single" w:sz="6" w:space="0" w:color="003359"/>
              <w:right w:val="single" w:sz="6" w:space="0" w:color="003359"/>
            </w:tcBorders>
            <w:vAlign w:val="center"/>
            <w:hideMark/>
          </w:tcPr>
          <w:p w:rsidR="00A50CC9" w:rsidRPr="00A50CC9" w:rsidRDefault="00A50CC9" w:rsidP="00A5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>stop</w:t>
            </w:r>
            <w:proofErr w:type="spellEnd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>gerund</w:t>
            </w:r>
            <w:proofErr w:type="spellEnd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 xml:space="preserve"> = бросить (прекратить) делать что-то</w:t>
            </w:r>
          </w:p>
        </w:tc>
      </w:tr>
    </w:tbl>
    <w:p w:rsidR="00A50CC9" w:rsidRDefault="00A50CC9" w:rsidP="00A50C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0CC9">
        <w:rPr>
          <w:rFonts w:ascii="Times New Roman" w:hAnsi="Times New Roman" w:cs="Times New Roman"/>
          <w:sz w:val="28"/>
          <w:szCs w:val="28"/>
        </w:rPr>
        <w:t>Да, в английском языке нас подстерегают подобные сюрпризы, об этом нужно помнить, чтобы не попасть впросак с переводом и пониманием сказанного или написанного.</w:t>
      </w:r>
    </w:p>
    <w:p w:rsidR="00A50CC9" w:rsidRPr="00A50CC9" w:rsidRDefault="00A50CC9" w:rsidP="00A50CC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CC9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A50C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50CC9">
        <w:rPr>
          <w:rFonts w:ascii="Times New Roman" w:hAnsi="Times New Roman" w:cs="Times New Roman"/>
          <w:i/>
          <w:iCs/>
          <w:sz w:val="28"/>
          <w:szCs w:val="28"/>
        </w:rPr>
        <w:t>regret</w:t>
      </w:r>
      <w:proofErr w:type="spellEnd"/>
      <w:r w:rsidRPr="00A50CC9">
        <w:rPr>
          <w:rFonts w:ascii="Times New Roman" w:hAnsi="Times New Roman" w:cs="Times New Roman"/>
          <w:sz w:val="28"/>
          <w:szCs w:val="28"/>
        </w:rPr>
        <w:t> / сожалеть</w:t>
      </w:r>
    </w:p>
    <w:tbl>
      <w:tblPr>
        <w:tblW w:w="135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A50CC9" w:rsidRPr="00A50CC9" w:rsidTr="00A50CC9">
        <w:trPr>
          <w:tblCellSpacing w:w="15" w:type="dxa"/>
        </w:trPr>
        <w:tc>
          <w:tcPr>
            <w:tcW w:w="9360" w:type="dxa"/>
            <w:tcBorders>
              <w:top w:val="single" w:sz="6" w:space="0" w:color="003359"/>
              <w:left w:val="single" w:sz="6" w:space="0" w:color="003359"/>
              <w:bottom w:val="single" w:sz="6" w:space="0" w:color="003359"/>
              <w:right w:val="single" w:sz="6" w:space="0" w:color="003359"/>
            </w:tcBorders>
            <w:vAlign w:val="center"/>
            <w:hideMark/>
          </w:tcPr>
          <w:p w:rsidR="00A50CC9" w:rsidRPr="00A50CC9" w:rsidRDefault="00A50CC9" w:rsidP="00A5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>regret</w:t>
            </w:r>
            <w:proofErr w:type="spellEnd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>gerund</w:t>
            </w:r>
            <w:proofErr w:type="spellEnd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 xml:space="preserve"> = сожалеть (о чем-то, что случилось в прошлом)</w:t>
            </w:r>
          </w:p>
        </w:tc>
      </w:tr>
    </w:tbl>
    <w:p w:rsidR="00A50CC9" w:rsidRPr="00A50CC9" w:rsidRDefault="00A50CC9" w:rsidP="00A50CC9">
      <w:pPr>
        <w:rPr>
          <w:rFonts w:ascii="Times New Roman" w:hAnsi="Times New Roman" w:cs="Times New Roman"/>
          <w:sz w:val="28"/>
          <w:szCs w:val="28"/>
        </w:rPr>
      </w:pPr>
      <w:r w:rsidRPr="00A50CC9">
        <w:rPr>
          <w:rFonts w:ascii="Times New Roman" w:hAnsi="Times New Roman" w:cs="Times New Roman"/>
          <w:i/>
          <w:iCs/>
          <w:sz w:val="28"/>
          <w:szCs w:val="28"/>
        </w:rPr>
        <w:t>I </w:t>
      </w:r>
      <w:proofErr w:type="spellStart"/>
      <w:r w:rsidRPr="00A50C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regret</w:t>
      </w:r>
      <w:proofErr w:type="spellEnd"/>
      <w:r w:rsidRPr="00A50C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50C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joining</w:t>
      </w:r>
      <w:proofErr w:type="spellEnd"/>
      <w:r w:rsidRPr="00A50C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proofErr w:type="spellStart"/>
      <w:r w:rsidRPr="00A50CC9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A50C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50CC9">
        <w:rPr>
          <w:rFonts w:ascii="Times New Roman" w:hAnsi="Times New Roman" w:cs="Times New Roman"/>
          <w:i/>
          <w:iCs/>
          <w:sz w:val="28"/>
          <w:szCs w:val="28"/>
        </w:rPr>
        <w:t>that</w:t>
      </w:r>
      <w:proofErr w:type="spellEnd"/>
      <w:r w:rsidRPr="00A50C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50CC9">
        <w:rPr>
          <w:rFonts w:ascii="Times New Roman" w:hAnsi="Times New Roman" w:cs="Times New Roman"/>
          <w:i/>
          <w:iCs/>
          <w:sz w:val="28"/>
          <w:szCs w:val="28"/>
        </w:rPr>
        <w:t>project</w:t>
      </w:r>
      <w:proofErr w:type="spellEnd"/>
      <w:r w:rsidRPr="00A50CC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50CC9">
        <w:rPr>
          <w:rFonts w:ascii="Times New Roman" w:hAnsi="Times New Roman" w:cs="Times New Roman"/>
          <w:i/>
          <w:iCs/>
          <w:sz w:val="28"/>
          <w:szCs w:val="28"/>
        </w:rPr>
        <w:t>that</w:t>
      </w:r>
      <w:proofErr w:type="spellEnd"/>
      <w:r w:rsidRPr="00A50C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50CC9">
        <w:rPr>
          <w:rFonts w:ascii="Times New Roman" w:hAnsi="Times New Roman" w:cs="Times New Roman"/>
          <w:i/>
          <w:iCs/>
          <w:sz w:val="28"/>
          <w:szCs w:val="28"/>
        </w:rPr>
        <w:t>was</w:t>
      </w:r>
      <w:proofErr w:type="spellEnd"/>
      <w:r w:rsidRPr="00A50CC9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Pr="00A50CC9">
        <w:rPr>
          <w:rFonts w:ascii="Times New Roman" w:hAnsi="Times New Roman" w:cs="Times New Roman"/>
          <w:i/>
          <w:iCs/>
          <w:sz w:val="28"/>
          <w:szCs w:val="28"/>
        </w:rPr>
        <w:t>mistake</w:t>
      </w:r>
      <w:proofErr w:type="spellEnd"/>
      <w:r w:rsidRPr="00A50CC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50CC9">
        <w:rPr>
          <w:rFonts w:ascii="Times New Roman" w:hAnsi="Times New Roman" w:cs="Times New Roman"/>
          <w:sz w:val="28"/>
          <w:szCs w:val="28"/>
        </w:rPr>
        <w:t> / Сожалею, что присоединилась к тому проекту, это было ошибкой.</w:t>
      </w:r>
    </w:p>
    <w:tbl>
      <w:tblPr>
        <w:tblW w:w="135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A50CC9" w:rsidRPr="00A50CC9" w:rsidTr="00A50CC9">
        <w:trPr>
          <w:tblCellSpacing w:w="15" w:type="dxa"/>
        </w:trPr>
        <w:tc>
          <w:tcPr>
            <w:tcW w:w="9360" w:type="dxa"/>
            <w:tcBorders>
              <w:top w:val="single" w:sz="6" w:space="0" w:color="003359"/>
              <w:left w:val="single" w:sz="6" w:space="0" w:color="003359"/>
              <w:bottom w:val="single" w:sz="6" w:space="0" w:color="003359"/>
              <w:right w:val="single" w:sz="6" w:space="0" w:color="003359"/>
            </w:tcBorders>
            <w:vAlign w:val="center"/>
            <w:hideMark/>
          </w:tcPr>
          <w:p w:rsidR="00A50CC9" w:rsidRPr="00A50CC9" w:rsidRDefault="00A50CC9" w:rsidP="00A5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To</w:t>
            </w:r>
            <w:proofErr w:type="spellEnd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>regret</w:t>
            </w:r>
            <w:proofErr w:type="spellEnd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>infinitive</w:t>
            </w:r>
            <w:proofErr w:type="spellEnd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 xml:space="preserve"> = сожалеть (сообщать о чем-то неприятном)</w:t>
            </w:r>
          </w:p>
        </w:tc>
      </w:tr>
    </w:tbl>
    <w:p w:rsidR="00A50CC9" w:rsidRPr="00A50CC9" w:rsidRDefault="00A50CC9" w:rsidP="00A50C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0CC9">
        <w:rPr>
          <w:rFonts w:ascii="Times New Roman" w:hAnsi="Times New Roman" w:cs="Times New Roman"/>
          <w:i/>
          <w:iCs/>
          <w:sz w:val="28"/>
          <w:szCs w:val="28"/>
          <w:lang w:val="en-US"/>
        </w:rPr>
        <w:t>We </w:t>
      </w:r>
      <w:r w:rsidRPr="00A50CC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regret to inform</w:t>
      </w:r>
      <w:r w:rsidRPr="00A50CC9">
        <w:rPr>
          <w:rFonts w:ascii="Times New Roman" w:hAnsi="Times New Roman" w:cs="Times New Roman"/>
          <w:i/>
          <w:iCs/>
          <w:sz w:val="28"/>
          <w:szCs w:val="28"/>
          <w:lang w:val="en-US"/>
        </w:rPr>
        <w:t> you that your plan has been inefficient.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50CC9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A50CC9">
        <w:rPr>
          <w:rFonts w:ascii="Times New Roman" w:hAnsi="Times New Roman" w:cs="Times New Roman"/>
          <w:sz w:val="28"/>
          <w:szCs w:val="28"/>
        </w:rPr>
        <w:t>С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CC9">
        <w:rPr>
          <w:rFonts w:ascii="Times New Roman" w:hAnsi="Times New Roman" w:cs="Times New Roman"/>
          <w:sz w:val="28"/>
          <w:szCs w:val="28"/>
        </w:rPr>
        <w:t>сожалением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CC9">
        <w:rPr>
          <w:rFonts w:ascii="Times New Roman" w:hAnsi="Times New Roman" w:cs="Times New Roman"/>
          <w:sz w:val="28"/>
          <w:szCs w:val="28"/>
        </w:rPr>
        <w:t>сообщаем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50CC9">
        <w:rPr>
          <w:rFonts w:ascii="Times New Roman" w:hAnsi="Times New Roman" w:cs="Times New Roman"/>
          <w:sz w:val="28"/>
          <w:szCs w:val="28"/>
        </w:rPr>
        <w:t>что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CC9">
        <w:rPr>
          <w:rFonts w:ascii="Times New Roman" w:hAnsi="Times New Roman" w:cs="Times New Roman"/>
          <w:sz w:val="28"/>
          <w:szCs w:val="28"/>
        </w:rPr>
        <w:t>ваш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CC9">
        <w:rPr>
          <w:rFonts w:ascii="Times New Roman" w:hAnsi="Times New Roman" w:cs="Times New Roman"/>
          <w:sz w:val="28"/>
          <w:szCs w:val="28"/>
        </w:rPr>
        <w:t>план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CC9">
        <w:rPr>
          <w:rFonts w:ascii="Times New Roman" w:hAnsi="Times New Roman" w:cs="Times New Roman"/>
          <w:sz w:val="28"/>
          <w:szCs w:val="28"/>
        </w:rPr>
        <w:t>оказался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CC9">
        <w:rPr>
          <w:rFonts w:ascii="Times New Roman" w:hAnsi="Times New Roman" w:cs="Times New Roman"/>
          <w:sz w:val="28"/>
          <w:szCs w:val="28"/>
        </w:rPr>
        <w:t>неэффективным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50CC9" w:rsidRDefault="00A50CC9" w:rsidP="00A50C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0CC9">
        <w:rPr>
          <w:rFonts w:ascii="Times New Roman" w:hAnsi="Times New Roman" w:cs="Times New Roman"/>
          <w:sz w:val="28"/>
          <w:szCs w:val="28"/>
        </w:rPr>
        <w:t xml:space="preserve">В такой форме выражение 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50CC9">
        <w:rPr>
          <w:rFonts w:ascii="Times New Roman" w:hAnsi="Times New Roman" w:cs="Times New Roman"/>
          <w:sz w:val="28"/>
          <w:szCs w:val="28"/>
        </w:rPr>
        <w:t xml:space="preserve"> 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>regret</w:t>
      </w:r>
      <w:r w:rsidRPr="00A50CC9">
        <w:rPr>
          <w:rFonts w:ascii="Times New Roman" w:hAnsi="Times New Roman" w:cs="Times New Roman"/>
          <w:sz w:val="28"/>
          <w:szCs w:val="28"/>
        </w:rPr>
        <w:t xml:space="preserve"> является довольно официальным, часто употребляется в письменном виде, обычно со словами 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Pr="00A50CC9">
        <w:rPr>
          <w:rFonts w:ascii="Times New Roman" w:hAnsi="Times New Roman" w:cs="Times New Roman"/>
          <w:sz w:val="28"/>
          <w:szCs w:val="28"/>
        </w:rPr>
        <w:t xml:space="preserve"> / сказать, 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>tell</w:t>
      </w:r>
      <w:r w:rsidRPr="00A50CC9">
        <w:rPr>
          <w:rFonts w:ascii="Times New Roman" w:hAnsi="Times New Roman" w:cs="Times New Roman"/>
          <w:sz w:val="28"/>
          <w:szCs w:val="28"/>
        </w:rPr>
        <w:t xml:space="preserve"> / говорить и 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>inform</w:t>
      </w:r>
      <w:r w:rsidRPr="00A50CC9">
        <w:rPr>
          <w:rFonts w:ascii="Times New Roman" w:hAnsi="Times New Roman" w:cs="Times New Roman"/>
          <w:sz w:val="28"/>
          <w:szCs w:val="28"/>
        </w:rPr>
        <w:t xml:space="preserve"> /информировать.</w:t>
      </w:r>
    </w:p>
    <w:p w:rsidR="00A50CC9" w:rsidRPr="00A50CC9" w:rsidRDefault="00A50CC9" w:rsidP="00A50CC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50C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Allow + </w:t>
      </w:r>
      <w:r w:rsidRPr="00A50CC9">
        <w:rPr>
          <w:rFonts w:ascii="Times New Roman" w:hAnsi="Times New Roman" w:cs="Times New Roman"/>
          <w:b/>
          <w:bCs/>
          <w:sz w:val="28"/>
          <w:szCs w:val="28"/>
        </w:rPr>
        <w:t>Герундий</w:t>
      </w:r>
    </w:p>
    <w:p w:rsidR="00A50CC9" w:rsidRPr="00A50CC9" w:rsidRDefault="00A50CC9" w:rsidP="00A50C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0CC9">
        <w:rPr>
          <w:rFonts w:ascii="Times New Roman" w:hAnsi="Times New Roman" w:cs="Times New Roman"/>
          <w:sz w:val="28"/>
          <w:szCs w:val="28"/>
          <w:lang w:val="en-US"/>
        </w:rPr>
        <w:t>They do not </w:t>
      </w:r>
      <w:r w:rsidRPr="00A50CC9">
        <w:rPr>
          <w:rFonts w:ascii="Times New Roman" w:hAnsi="Times New Roman" w:cs="Times New Roman"/>
          <w:sz w:val="28"/>
          <w:szCs w:val="28"/>
          <w:u w:val="single"/>
          <w:lang w:val="en-US"/>
        </w:rPr>
        <w:t>allow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0CC9">
        <w:rPr>
          <w:rFonts w:ascii="Times New Roman" w:hAnsi="Times New Roman" w:cs="Times New Roman"/>
          <w:b/>
          <w:bCs/>
          <w:sz w:val="28"/>
          <w:szCs w:val="28"/>
          <w:lang w:val="en-US"/>
        </w:rPr>
        <w:t>parking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 xml:space="preserve"> here. — </w:t>
      </w:r>
      <w:r w:rsidRPr="00A50CC9">
        <w:rPr>
          <w:rFonts w:ascii="Times New Roman" w:hAnsi="Times New Roman" w:cs="Times New Roman"/>
          <w:sz w:val="28"/>
          <w:szCs w:val="28"/>
        </w:rPr>
        <w:t>Они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CC9">
        <w:rPr>
          <w:rFonts w:ascii="Times New Roman" w:hAnsi="Times New Roman" w:cs="Times New Roman"/>
          <w:sz w:val="28"/>
          <w:szCs w:val="28"/>
        </w:rPr>
        <w:t>не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0CC9">
        <w:rPr>
          <w:rFonts w:ascii="Times New Roman" w:hAnsi="Times New Roman" w:cs="Times New Roman"/>
          <w:sz w:val="28"/>
          <w:szCs w:val="28"/>
          <w:u w:val="single"/>
        </w:rPr>
        <w:t>разрешают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0CC9">
        <w:rPr>
          <w:rFonts w:ascii="Times New Roman" w:hAnsi="Times New Roman" w:cs="Times New Roman"/>
          <w:b/>
          <w:bCs/>
          <w:sz w:val="28"/>
          <w:szCs w:val="28"/>
        </w:rPr>
        <w:t>парковаться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0CC9">
        <w:rPr>
          <w:rFonts w:ascii="Times New Roman" w:hAnsi="Times New Roman" w:cs="Times New Roman"/>
          <w:sz w:val="28"/>
          <w:szCs w:val="28"/>
        </w:rPr>
        <w:t>здесь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50CC9" w:rsidRPr="00A50CC9" w:rsidRDefault="00A50CC9" w:rsidP="00A50C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0CC9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A50CC9" w:rsidRPr="00A50CC9" w:rsidRDefault="00A50CC9" w:rsidP="00A50CC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50C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Allow + </w:t>
      </w:r>
      <w:r w:rsidRPr="00A50CC9">
        <w:rPr>
          <w:rFonts w:ascii="Times New Roman" w:hAnsi="Times New Roman" w:cs="Times New Roman"/>
          <w:b/>
          <w:bCs/>
          <w:sz w:val="28"/>
          <w:szCs w:val="28"/>
        </w:rPr>
        <w:t>дополнение</w:t>
      </w:r>
      <w:r w:rsidRPr="00A50C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+ t</w:t>
      </w:r>
      <w:r w:rsidRPr="00A50CC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50CC9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A50CC9">
        <w:rPr>
          <w:rFonts w:ascii="Times New Roman" w:hAnsi="Times New Roman" w:cs="Times New Roman"/>
          <w:b/>
          <w:bCs/>
          <w:sz w:val="28"/>
          <w:szCs w:val="28"/>
        </w:rPr>
        <w:t>инфинитив</w:t>
      </w:r>
    </w:p>
    <w:p w:rsidR="00A50CC9" w:rsidRPr="00A50CC9" w:rsidRDefault="00A50CC9" w:rsidP="00A50C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0CC9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A50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CC9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A50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CC9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A50C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50CC9">
        <w:rPr>
          <w:rFonts w:ascii="Times New Roman" w:hAnsi="Times New Roman" w:cs="Times New Roman"/>
          <w:sz w:val="28"/>
          <w:szCs w:val="28"/>
          <w:u w:val="single"/>
        </w:rPr>
        <w:t>allow</w:t>
      </w:r>
      <w:proofErr w:type="spellEnd"/>
      <w:r w:rsidRPr="00A50C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50CC9">
        <w:rPr>
          <w:rFonts w:ascii="Times New Roman" w:hAnsi="Times New Roman" w:cs="Times New Roman"/>
          <w:sz w:val="28"/>
          <w:szCs w:val="28"/>
        </w:rPr>
        <w:t>employees</w:t>
      </w:r>
      <w:proofErr w:type="spellEnd"/>
      <w:r w:rsidRPr="00A50C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50CC9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A50C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50CC9">
        <w:rPr>
          <w:rFonts w:ascii="Times New Roman" w:hAnsi="Times New Roman" w:cs="Times New Roman"/>
          <w:b/>
          <w:bCs/>
          <w:sz w:val="28"/>
          <w:szCs w:val="28"/>
        </w:rPr>
        <w:t>park</w:t>
      </w:r>
      <w:proofErr w:type="spellEnd"/>
      <w:r w:rsidRPr="00A50C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50CC9">
        <w:rPr>
          <w:rFonts w:ascii="Times New Roman" w:hAnsi="Times New Roman" w:cs="Times New Roman"/>
          <w:sz w:val="28"/>
          <w:szCs w:val="28"/>
        </w:rPr>
        <w:t>here</w:t>
      </w:r>
      <w:proofErr w:type="spellEnd"/>
      <w:r w:rsidRPr="00A50CC9">
        <w:rPr>
          <w:rFonts w:ascii="Times New Roman" w:hAnsi="Times New Roman" w:cs="Times New Roman"/>
          <w:sz w:val="28"/>
          <w:szCs w:val="28"/>
        </w:rPr>
        <w:t>. — Они не </w:t>
      </w:r>
      <w:r w:rsidRPr="00A50CC9">
        <w:rPr>
          <w:rFonts w:ascii="Times New Roman" w:hAnsi="Times New Roman" w:cs="Times New Roman"/>
          <w:sz w:val="28"/>
          <w:szCs w:val="28"/>
          <w:u w:val="single"/>
        </w:rPr>
        <w:t>разрешают</w:t>
      </w:r>
      <w:r w:rsidRPr="00A50CC9">
        <w:rPr>
          <w:rFonts w:ascii="Times New Roman" w:hAnsi="Times New Roman" w:cs="Times New Roman"/>
          <w:sz w:val="28"/>
          <w:szCs w:val="28"/>
        </w:rPr>
        <w:t> сотрудникам </w:t>
      </w:r>
      <w:r w:rsidRPr="00A50CC9">
        <w:rPr>
          <w:rFonts w:ascii="Times New Roman" w:hAnsi="Times New Roman" w:cs="Times New Roman"/>
          <w:b/>
          <w:bCs/>
          <w:sz w:val="28"/>
          <w:szCs w:val="28"/>
        </w:rPr>
        <w:t>парковаться</w:t>
      </w:r>
      <w:r w:rsidRPr="00A50CC9">
        <w:rPr>
          <w:rFonts w:ascii="Times New Roman" w:hAnsi="Times New Roman" w:cs="Times New Roman"/>
          <w:sz w:val="28"/>
          <w:szCs w:val="28"/>
        </w:rPr>
        <w:t> здесь.</w:t>
      </w:r>
    </w:p>
    <w:p w:rsidR="00A50CC9" w:rsidRDefault="00A50CC9" w:rsidP="00A50CC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50CC9" w:rsidRPr="00A50CC9" w:rsidRDefault="00A50CC9" w:rsidP="00A50C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p</w:t>
      </w:r>
      <w:r w:rsidRPr="00A50CC9">
        <w:rPr>
          <w:rFonts w:ascii="Times New Roman" w:hAnsi="Times New Roman" w:cs="Times New Roman"/>
          <w:b/>
          <w:sz w:val="32"/>
          <w:szCs w:val="32"/>
        </w:rPr>
        <w:t xml:space="preserve">. 236-237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ex</w:t>
      </w:r>
      <w:r w:rsidRPr="00A50CC9">
        <w:rPr>
          <w:rFonts w:ascii="Times New Roman" w:hAnsi="Times New Roman" w:cs="Times New Roman"/>
          <w:b/>
          <w:sz w:val="32"/>
          <w:szCs w:val="32"/>
        </w:rPr>
        <w:t xml:space="preserve">. 34, 35, 36 </w:t>
      </w:r>
      <w:r>
        <w:rPr>
          <w:rFonts w:ascii="Times New Roman" w:hAnsi="Times New Roman" w:cs="Times New Roman"/>
          <w:b/>
          <w:sz w:val="32"/>
          <w:szCs w:val="32"/>
        </w:rPr>
        <w:t>(перед каждым упр. разбираем рамочки с правилами употребления)</w:t>
      </w:r>
    </w:p>
    <w:p w:rsidR="002B25ED" w:rsidRPr="00A50CC9" w:rsidRDefault="002B25ED" w:rsidP="006F0007">
      <w:pPr>
        <w:rPr>
          <w:rFonts w:ascii="Times New Roman" w:hAnsi="Times New Roman" w:cs="Times New Roman"/>
          <w:sz w:val="36"/>
          <w:szCs w:val="36"/>
        </w:rPr>
      </w:pPr>
    </w:p>
    <w:p w:rsidR="006F0007" w:rsidRPr="006F0007" w:rsidRDefault="006F0007" w:rsidP="006F000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Отправить на электронную почту фото или документ формата </w:t>
      </w:r>
      <w:r w:rsidRPr="006F00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Word</w:t>
      </w: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 с выполненными упражнениями </w:t>
      </w:r>
      <w:r w:rsidRPr="006F0007">
        <w:rPr>
          <w:rFonts w:ascii="Times New Roman" w:eastAsia="Calibri" w:hAnsi="Times New Roman" w:cs="Times New Roman"/>
          <w:b/>
          <w:sz w:val="36"/>
          <w:szCs w:val="36"/>
          <w:u w:val="single"/>
        </w:rPr>
        <w:t>до</w:t>
      </w:r>
      <w:r w:rsidR="00A50CC9">
        <w:rPr>
          <w:rFonts w:ascii="Times New Roman" w:eastAsia="Calibri" w:hAnsi="Times New Roman" w:cs="Times New Roman"/>
          <w:b/>
          <w:sz w:val="36"/>
          <w:szCs w:val="36"/>
        </w:rPr>
        <w:t xml:space="preserve"> 16:00 18</w:t>
      </w:r>
      <w:bookmarkStart w:id="0" w:name="_GoBack"/>
      <w:bookmarkEnd w:id="0"/>
      <w:r w:rsidRPr="006F0007">
        <w:rPr>
          <w:rFonts w:ascii="Times New Roman" w:eastAsia="Calibri" w:hAnsi="Times New Roman" w:cs="Times New Roman"/>
          <w:b/>
          <w:sz w:val="36"/>
          <w:szCs w:val="36"/>
        </w:rPr>
        <w:t>.05.2020.</w:t>
      </w: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  Не забываем указывать свою фамилию.</w:t>
      </w:r>
    </w:p>
    <w:p w:rsidR="006F0007" w:rsidRPr="006F0007" w:rsidRDefault="006F0007" w:rsidP="006F000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Выполненные упражнения нужно присылать точно в указанный срок, если нет </w:t>
      </w:r>
      <w:proofErr w:type="spellStart"/>
      <w:r w:rsidRPr="006F0007">
        <w:rPr>
          <w:rFonts w:ascii="Times New Roman" w:eastAsia="Calibri" w:hAnsi="Times New Roman" w:cs="Times New Roman"/>
          <w:b/>
          <w:sz w:val="28"/>
          <w:szCs w:val="28"/>
        </w:rPr>
        <w:t>дз</w:t>
      </w:r>
      <w:proofErr w:type="spellEnd"/>
      <w:r w:rsidRPr="006F0007">
        <w:rPr>
          <w:rFonts w:ascii="Times New Roman" w:eastAsia="Calibri" w:hAnsi="Times New Roman" w:cs="Times New Roman"/>
          <w:b/>
          <w:sz w:val="28"/>
          <w:szCs w:val="28"/>
        </w:rPr>
        <w:t>, будет стоять Н. Если по каким-то обстоятельствам не получается вовремя отправлять задания, то предупредите об этом.</w:t>
      </w:r>
    </w:p>
    <w:p w:rsidR="006F0007" w:rsidRPr="006F0007" w:rsidRDefault="006F0007" w:rsidP="006F000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Электронная почта: </w:t>
      </w:r>
      <w:proofErr w:type="spellStart"/>
      <w:r w:rsidRPr="006F00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afanasievaalina</w:t>
      </w:r>
      <w:proofErr w:type="spellEnd"/>
      <w:r w:rsidRPr="006F0007">
        <w:rPr>
          <w:rFonts w:ascii="Times New Roman" w:eastAsia="Calibri" w:hAnsi="Times New Roman" w:cs="Times New Roman"/>
          <w:b/>
          <w:sz w:val="28"/>
          <w:szCs w:val="28"/>
        </w:rPr>
        <w:t>97538@</w:t>
      </w:r>
      <w:r w:rsidRPr="006F00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 w:rsidRPr="006F0007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6F00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F0007" w:rsidRPr="006F0007" w:rsidRDefault="006F0007" w:rsidP="006F0007">
      <w:pPr>
        <w:rPr>
          <w:rFonts w:ascii="Times New Roman" w:hAnsi="Times New Roman" w:cs="Times New Roman"/>
          <w:sz w:val="32"/>
          <w:szCs w:val="32"/>
        </w:rPr>
      </w:pPr>
    </w:p>
    <w:sectPr w:rsidR="006F0007" w:rsidRPr="006F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971"/>
    <w:multiLevelType w:val="multilevel"/>
    <w:tmpl w:val="35CC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039F7"/>
    <w:multiLevelType w:val="multilevel"/>
    <w:tmpl w:val="FB6C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07"/>
    <w:rsid w:val="002B25ED"/>
    <w:rsid w:val="006F0007"/>
    <w:rsid w:val="00A50CC9"/>
    <w:rsid w:val="00F1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6234">
          <w:blockQuote w:val="1"/>
          <w:marLeft w:val="0"/>
          <w:marRight w:val="0"/>
          <w:marTop w:val="0"/>
          <w:marBottom w:val="300"/>
          <w:divBdr>
            <w:top w:val="none" w:sz="0" w:space="0" w:color="83B735"/>
            <w:left w:val="single" w:sz="12" w:space="23" w:color="83B735"/>
            <w:bottom w:val="none" w:sz="0" w:space="0" w:color="83B735"/>
            <w:right w:val="none" w:sz="0" w:space="0" w:color="83B735"/>
          </w:divBdr>
        </w:div>
        <w:div w:id="1639721986">
          <w:blockQuote w:val="1"/>
          <w:marLeft w:val="0"/>
          <w:marRight w:val="0"/>
          <w:marTop w:val="0"/>
          <w:marBottom w:val="300"/>
          <w:divBdr>
            <w:top w:val="none" w:sz="0" w:space="0" w:color="83B735"/>
            <w:left w:val="single" w:sz="12" w:space="23" w:color="83B735"/>
            <w:bottom w:val="none" w:sz="0" w:space="0" w:color="83B735"/>
            <w:right w:val="none" w:sz="0" w:space="0" w:color="83B73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llstreetenglish.ru/blog/osobennosti-upotrebleniya-gerundiya-posle-predlogov-v-angliyskom-yazyk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2020-05-13T10:49:00Z</dcterms:created>
  <dcterms:modified xsi:type="dcterms:W3CDTF">2020-05-13T10:49:00Z</dcterms:modified>
</cp:coreProperties>
</file>